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851943" w14:textId="77777777" w:rsidR="00C10CF3" w:rsidRPr="009C3C16" w:rsidRDefault="00C10CF3" w:rsidP="00BC6989">
      <w:pPr>
        <w:spacing w:after="0" w:line="360" w:lineRule="auto"/>
        <w:ind w:right="-348"/>
        <w:jc w:val="both"/>
        <w:outlineLvl w:val="1"/>
        <w:rPr>
          <w:rFonts w:ascii="Arial" w:eastAsia="Times New Roman" w:hAnsi="Arial" w:cs="Arial"/>
          <w:b/>
          <w:bCs/>
          <w:color w:val="000000" w:themeColor="text1"/>
          <w:kern w:val="0"/>
          <w:sz w:val="28"/>
          <w:szCs w:val="28"/>
          <w:lang w:eastAsia="de-DE"/>
          <w14:ligatures w14:val="none"/>
        </w:rPr>
      </w:pPr>
    </w:p>
    <w:p w14:paraId="47054EAF" w14:textId="77777777" w:rsidR="009C3C16" w:rsidRDefault="009C3C16" w:rsidP="009C3C16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hd w:val="clear" w:color="auto" w:fill="FFFFFF"/>
        </w:rPr>
      </w:pPr>
    </w:p>
    <w:p w14:paraId="5531C5B3" w14:textId="77777777" w:rsidR="00C957D0" w:rsidRDefault="00C957D0" w:rsidP="009C3C16">
      <w:pPr>
        <w:spacing w:after="0" w:line="360" w:lineRule="auto"/>
        <w:ind w:right="-348"/>
        <w:jc w:val="both"/>
        <w:rPr>
          <w:rFonts w:ascii="Arial" w:hAnsi="Arial" w:cs="Arial"/>
          <w:b/>
          <w:bCs/>
          <w:color w:val="000000" w:themeColor="text1"/>
          <w:shd w:val="clear" w:color="auto" w:fill="FFFFFF"/>
        </w:rPr>
      </w:pPr>
    </w:p>
    <w:p w14:paraId="3B031CFE" w14:textId="77777777" w:rsidR="00C957D0" w:rsidRDefault="00C957D0" w:rsidP="009C3C16">
      <w:pPr>
        <w:spacing w:after="0" w:line="360" w:lineRule="auto"/>
        <w:ind w:right="-348"/>
        <w:jc w:val="both"/>
        <w:rPr>
          <w:rFonts w:ascii="Arial" w:hAnsi="Arial" w:cs="Arial"/>
          <w:b/>
          <w:bCs/>
          <w:color w:val="000000" w:themeColor="text1"/>
          <w:shd w:val="clear" w:color="auto" w:fill="FFFFFF"/>
        </w:rPr>
      </w:pPr>
    </w:p>
    <w:p w14:paraId="5C22DCE0" w14:textId="77777777" w:rsidR="00C957D0" w:rsidRDefault="00C957D0" w:rsidP="009C3C16">
      <w:pPr>
        <w:spacing w:after="0" w:line="360" w:lineRule="auto"/>
        <w:ind w:right="-348"/>
        <w:jc w:val="both"/>
        <w:rPr>
          <w:rFonts w:ascii="Arial" w:hAnsi="Arial" w:cs="Arial"/>
          <w:b/>
          <w:bCs/>
          <w:color w:val="000000" w:themeColor="text1"/>
          <w:shd w:val="clear" w:color="auto" w:fill="FFFFFF"/>
        </w:rPr>
      </w:pPr>
    </w:p>
    <w:p w14:paraId="4A1553AC" w14:textId="2BE8069D" w:rsidR="009C3C16" w:rsidRPr="009C3C16" w:rsidRDefault="009C3C16" w:rsidP="009C3C16">
      <w:pPr>
        <w:spacing w:after="0" w:line="360" w:lineRule="auto"/>
        <w:ind w:right="-348"/>
        <w:jc w:val="both"/>
        <w:rPr>
          <w:rFonts w:ascii="Arial" w:hAnsi="Arial" w:cs="Arial"/>
          <w:b/>
          <w:bCs/>
          <w:color w:val="000000" w:themeColor="text1"/>
          <w:shd w:val="clear" w:color="auto" w:fill="FFFFFF"/>
        </w:rPr>
      </w:pPr>
      <w:r w:rsidRPr="009C3C16">
        <w:rPr>
          <w:rFonts w:ascii="Arial" w:hAnsi="Arial" w:cs="Arial"/>
          <w:b/>
          <w:bCs/>
          <w:color w:val="000000" w:themeColor="text1"/>
          <w:shd w:val="clear" w:color="auto" w:fill="FFFFFF"/>
        </w:rPr>
        <w:t xml:space="preserve">Erklärender Text zu dem Stolperstein in </w:t>
      </w:r>
      <w:r w:rsidR="003E6A5E">
        <w:rPr>
          <w:rFonts w:ascii="Arial" w:hAnsi="Arial" w:cs="Arial"/>
          <w:b/>
          <w:bCs/>
          <w:color w:val="000000" w:themeColor="text1"/>
          <w:shd w:val="clear" w:color="auto" w:fill="FFFFFF"/>
        </w:rPr>
        <w:t xml:space="preserve">Hameln, </w:t>
      </w:r>
      <w:r w:rsidR="00D431B0">
        <w:rPr>
          <w:rFonts w:ascii="Arial" w:hAnsi="Arial" w:cs="Arial"/>
          <w:b/>
          <w:bCs/>
          <w:color w:val="000000" w:themeColor="text1"/>
          <w:shd w:val="clear" w:color="auto" w:fill="FFFFFF"/>
        </w:rPr>
        <w:t>Bäckerstraße 47</w:t>
      </w:r>
    </w:p>
    <w:p w14:paraId="3C61A0F0" w14:textId="77777777" w:rsidR="00E454ED" w:rsidRPr="009C3C16" w:rsidRDefault="00E454ED" w:rsidP="00BC6989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</w:pPr>
    </w:p>
    <w:p w14:paraId="4105ACDB" w14:textId="28FB605A" w:rsidR="00C10CF3" w:rsidRPr="009C3C16" w:rsidRDefault="00C10CF3" w:rsidP="00BC6989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sectPr w:rsidR="00C10CF3" w:rsidRPr="009C3C16" w:rsidSect="00C10CF3">
          <w:headerReference w:type="default" r:id="rId8"/>
          <w:pgSz w:w="11906" w:h="16838"/>
          <w:pgMar w:top="1418" w:right="1418" w:bottom="1134" w:left="1418" w:header="709" w:footer="709" w:gutter="0"/>
          <w:cols w:space="1828"/>
          <w:docGrid w:linePitch="360"/>
        </w:sectPr>
      </w:pPr>
    </w:p>
    <w:p w14:paraId="5C90DF68" w14:textId="77777777" w:rsidR="009C3C16" w:rsidRPr="009C3C16" w:rsidRDefault="009C3C16" w:rsidP="009C3C16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hd w:val="clear" w:color="auto" w:fill="FFFFFF"/>
        </w:rPr>
      </w:pPr>
    </w:p>
    <w:p w14:paraId="1F9D1FF0" w14:textId="1BF6DC10" w:rsidR="009C3C16" w:rsidRDefault="00D431B0" w:rsidP="009C3C16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hd w:val="clear" w:color="auto" w:fill="FFFFFF"/>
        </w:rPr>
        <w:sectPr w:rsidR="009C3C16" w:rsidSect="009C3C16">
          <w:type w:val="continuous"/>
          <w:pgSz w:w="11906" w:h="16838"/>
          <w:pgMar w:top="1418" w:right="1418" w:bottom="1134" w:left="1418" w:header="709" w:footer="709" w:gutter="0"/>
          <w:lnNumType w:countBy="5" w:restart="continuous"/>
          <w:cols w:space="1828"/>
          <w:docGrid w:linePitch="360"/>
        </w:sectPr>
      </w:pPr>
      <w:r w:rsidRPr="00D431B0">
        <w:rPr>
          <w:rFonts w:ascii="Arial" w:hAnsi="Arial" w:cs="Arial"/>
          <w:color w:val="000000" w:themeColor="text1"/>
          <w:shd w:val="clear" w:color="auto" w:fill="FFFFFF"/>
        </w:rPr>
        <w:t xml:space="preserve">Hier liegen Stolpersteine für Moritz und Elise Blankenberg und ihre Tochter Lotte </w:t>
      </w:r>
      <w:proofErr w:type="spellStart"/>
      <w:r w:rsidRPr="00D431B0">
        <w:rPr>
          <w:rFonts w:ascii="Arial" w:hAnsi="Arial" w:cs="Arial"/>
          <w:color w:val="000000" w:themeColor="text1"/>
          <w:shd w:val="clear" w:color="auto" w:fill="FFFFFF"/>
        </w:rPr>
        <w:t>Arensberg</w:t>
      </w:r>
      <w:proofErr w:type="spellEnd"/>
      <w:r w:rsidRPr="00D431B0">
        <w:rPr>
          <w:rFonts w:ascii="Arial" w:hAnsi="Arial" w:cs="Arial"/>
          <w:color w:val="000000" w:themeColor="text1"/>
          <w:shd w:val="clear" w:color="auto" w:fill="FFFFFF"/>
        </w:rPr>
        <w:t>. In der Bäckerstraße 47 war bis 1936 das Warenhaus für Damen- und Herrenkonfektion</w:t>
      </w:r>
      <w:r>
        <w:rPr>
          <w:rStyle w:val="Funotenzeichen"/>
          <w:rFonts w:ascii="Arial" w:hAnsi="Arial" w:cs="Arial"/>
          <w:color w:val="000000" w:themeColor="text1"/>
          <w:shd w:val="clear" w:color="auto" w:fill="FFFFFF"/>
        </w:rPr>
        <w:footnoteReference w:id="1"/>
      </w:r>
      <w:r w:rsidRPr="00D431B0">
        <w:rPr>
          <w:rFonts w:ascii="Arial" w:hAnsi="Arial" w:cs="Arial"/>
          <w:color w:val="000000" w:themeColor="text1"/>
          <w:shd w:val="clear" w:color="auto" w:fill="FFFFFF"/>
        </w:rPr>
        <w:t xml:space="preserve"> sowie für Schuhe von Moritz Blankenburg zu finden. Gemeinsam mit seiner Frau Elise zog er zur Tochter Lotte </w:t>
      </w:r>
      <w:proofErr w:type="spellStart"/>
      <w:r w:rsidRPr="00D431B0">
        <w:rPr>
          <w:rFonts w:ascii="Arial" w:hAnsi="Arial" w:cs="Arial"/>
          <w:color w:val="000000" w:themeColor="text1"/>
          <w:shd w:val="clear" w:color="auto" w:fill="FFFFFF"/>
        </w:rPr>
        <w:t>Arensberg</w:t>
      </w:r>
      <w:proofErr w:type="spellEnd"/>
      <w:r w:rsidRPr="00D431B0">
        <w:rPr>
          <w:rFonts w:ascii="Arial" w:hAnsi="Arial" w:cs="Arial"/>
          <w:color w:val="000000" w:themeColor="text1"/>
          <w:shd w:val="clear" w:color="auto" w:fill="FFFFFF"/>
        </w:rPr>
        <w:t xml:space="preserve"> nach Hannover, seit September 1941 lebten alle im »</w:t>
      </w:r>
      <w:r w:rsidRPr="00D431B0">
        <w:rPr>
          <w:rFonts w:ascii="Arial" w:hAnsi="Arial" w:cs="Arial"/>
          <w:i/>
          <w:iCs/>
          <w:color w:val="000000" w:themeColor="text1"/>
          <w:shd w:val="clear" w:color="auto" w:fill="FFFFFF"/>
        </w:rPr>
        <w:t>Judenhaus</w:t>
      </w:r>
      <w:r w:rsidRPr="00D431B0">
        <w:rPr>
          <w:rFonts w:ascii="Arial" w:hAnsi="Arial" w:cs="Arial"/>
          <w:color w:val="000000" w:themeColor="text1"/>
          <w:shd w:val="clear" w:color="auto" w:fill="FFFFFF"/>
        </w:rPr>
        <w:t xml:space="preserve">« in der </w:t>
      </w:r>
      <w:proofErr w:type="spellStart"/>
      <w:r w:rsidRPr="00D431B0">
        <w:rPr>
          <w:rFonts w:ascii="Arial" w:hAnsi="Arial" w:cs="Arial"/>
          <w:color w:val="000000" w:themeColor="text1"/>
          <w:shd w:val="clear" w:color="auto" w:fill="FFFFFF"/>
        </w:rPr>
        <w:t>Ohestraße</w:t>
      </w:r>
      <w:proofErr w:type="spellEnd"/>
      <w:r w:rsidRPr="00D431B0">
        <w:rPr>
          <w:rFonts w:ascii="Arial" w:hAnsi="Arial" w:cs="Arial"/>
          <w:color w:val="000000" w:themeColor="text1"/>
          <w:shd w:val="clear" w:color="auto" w:fill="FFFFFF"/>
        </w:rPr>
        <w:t xml:space="preserve"> 8. Die Eheleute Blankenberg wurden am 15. Dezember 1941 in das </w:t>
      </w:r>
      <w:r w:rsidRPr="00D431B0">
        <w:rPr>
          <w:rFonts w:ascii="Arial" w:hAnsi="Arial" w:cs="Arial"/>
          <w:i/>
          <w:iCs/>
          <w:color w:val="000000" w:themeColor="text1"/>
          <w:shd w:val="clear" w:color="auto" w:fill="FFFFFF"/>
        </w:rPr>
        <w:t>Ghetto Riga</w:t>
      </w:r>
      <w:r w:rsidRPr="00D431B0">
        <w:rPr>
          <w:rFonts w:ascii="Arial" w:hAnsi="Arial" w:cs="Arial"/>
          <w:color w:val="000000" w:themeColor="text1"/>
          <w:shd w:val="clear" w:color="auto" w:fill="FFFFFF"/>
        </w:rPr>
        <w:t xml:space="preserve"> deportiert und dort ermordet.</w:t>
      </w:r>
    </w:p>
    <w:p w14:paraId="24E8C8A3" w14:textId="77777777" w:rsidR="009C3C16" w:rsidRDefault="009C3C16" w:rsidP="009C3C16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hd w:val="clear" w:color="auto" w:fill="FFFFFF"/>
        </w:rPr>
      </w:pPr>
    </w:p>
    <w:p w14:paraId="05855491" w14:textId="77777777" w:rsidR="009C3C16" w:rsidRDefault="009C3C16" w:rsidP="009C3C16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hd w:val="clear" w:color="auto" w:fill="FFFFFF"/>
        </w:rPr>
      </w:pPr>
    </w:p>
    <w:p w14:paraId="0FC00E04" w14:textId="77777777" w:rsidR="009C3C16" w:rsidRDefault="009C3C16" w:rsidP="009C3C16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hd w:val="clear" w:color="auto" w:fill="FFFFFF"/>
        </w:rPr>
      </w:pPr>
    </w:p>
    <w:p w14:paraId="65730071" w14:textId="77777777" w:rsidR="009C3C16" w:rsidRDefault="009C3C16" w:rsidP="009C3C16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hd w:val="clear" w:color="auto" w:fill="FFFFFF"/>
        </w:rPr>
      </w:pPr>
    </w:p>
    <w:p w14:paraId="0553F1E8" w14:textId="77777777" w:rsidR="009C3C16" w:rsidRDefault="009C3C16" w:rsidP="009C3C16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hd w:val="clear" w:color="auto" w:fill="FFFFFF"/>
        </w:rPr>
      </w:pPr>
    </w:p>
    <w:p w14:paraId="602E1B53" w14:textId="77777777" w:rsidR="009C3C16" w:rsidRDefault="009C3C16" w:rsidP="009C3C16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hd w:val="clear" w:color="auto" w:fill="FFFFFF"/>
        </w:rPr>
      </w:pPr>
    </w:p>
    <w:p w14:paraId="73FA3DCF" w14:textId="77777777" w:rsidR="009C3C16" w:rsidRDefault="009C3C16" w:rsidP="009C3C16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hd w:val="clear" w:color="auto" w:fill="FFFFFF"/>
        </w:rPr>
      </w:pPr>
    </w:p>
    <w:p w14:paraId="37A42EA1" w14:textId="1BF49BC1" w:rsidR="009C3C16" w:rsidRDefault="009C3C16" w:rsidP="009C3C16">
      <w:pPr>
        <w:spacing w:after="0" w:line="360" w:lineRule="auto"/>
        <w:ind w:right="-348"/>
        <w:jc w:val="both"/>
        <w:rPr>
          <w:rFonts w:ascii="Arial" w:hAnsi="Arial" w:cs="Arial"/>
          <w:b/>
          <w:bCs/>
          <w:color w:val="71895C"/>
          <w:kern w:val="0"/>
        </w:rPr>
      </w:pPr>
      <w:r w:rsidRPr="009B1F8C">
        <w:rPr>
          <w:rFonts w:ascii="Arial" w:hAnsi="Arial" w:cs="Arial"/>
          <w:b/>
          <w:bCs/>
          <w:color w:val="71895C"/>
          <w:kern w:val="0"/>
        </w:rPr>
        <w:t xml:space="preserve">» </w:t>
      </w:r>
      <w:r>
        <w:rPr>
          <w:rFonts w:ascii="Arial" w:hAnsi="Arial" w:cs="Arial"/>
          <w:b/>
          <w:bCs/>
          <w:color w:val="71895C"/>
          <w:kern w:val="0"/>
        </w:rPr>
        <w:t>Weiterführende Hinweise</w:t>
      </w:r>
    </w:p>
    <w:p w14:paraId="5E47022D" w14:textId="731DE761" w:rsidR="009C3C16" w:rsidRDefault="009C3C16" w:rsidP="009C3C16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hd w:val="clear" w:color="auto" w:fill="FFFFFF"/>
        </w:rPr>
      </w:pPr>
      <w:r>
        <w:rPr>
          <w:rFonts w:ascii="Arial" w:hAnsi="Arial" w:cs="Arial"/>
          <w:color w:val="000000" w:themeColor="text1"/>
          <w:shd w:val="clear" w:color="auto" w:fill="FFFFFF"/>
        </w:rPr>
        <w:t xml:space="preserve">Bei der Recherche zu den Hintergründen dieses Schicksals können dir neben den </w:t>
      </w:r>
      <w:r w:rsidRPr="009C3C16">
        <w:rPr>
          <w:rFonts w:ascii="Arial" w:hAnsi="Arial" w:cs="Arial"/>
          <w:i/>
          <w:iCs/>
          <w:color w:val="000000" w:themeColor="text1"/>
          <w:shd w:val="clear" w:color="auto" w:fill="FFFFFF"/>
        </w:rPr>
        <w:t>kursiv</w:t>
      </w:r>
      <w:r>
        <w:rPr>
          <w:rFonts w:ascii="Arial" w:hAnsi="Arial" w:cs="Arial"/>
          <w:color w:val="000000" w:themeColor="text1"/>
          <w:shd w:val="clear" w:color="auto" w:fill="FFFFFF"/>
        </w:rPr>
        <w:t xml:space="preserve"> gedruckten Worten folgende Schlagworte helfen: </w:t>
      </w:r>
    </w:p>
    <w:p w14:paraId="260D867A" w14:textId="37B8C37A" w:rsidR="009C3C16" w:rsidRDefault="009C3C16" w:rsidP="009C3C16">
      <w:pPr>
        <w:pStyle w:val="Listenabsatz"/>
        <w:numPr>
          <w:ilvl w:val="0"/>
          <w:numId w:val="5"/>
        </w:num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hd w:val="clear" w:color="auto" w:fill="FFFFFF"/>
        </w:rPr>
      </w:pPr>
      <w:r>
        <w:rPr>
          <w:rFonts w:ascii="Arial" w:hAnsi="Arial" w:cs="Arial"/>
          <w:color w:val="000000" w:themeColor="text1"/>
          <w:shd w:val="clear" w:color="auto" w:fill="FFFFFF"/>
        </w:rPr>
        <w:t>Antisemitismus</w:t>
      </w:r>
    </w:p>
    <w:p w14:paraId="49EEBF51" w14:textId="1BEDF810" w:rsidR="009C3C16" w:rsidRDefault="009C3C16" w:rsidP="009C3C16">
      <w:pPr>
        <w:pStyle w:val="Listenabsatz"/>
        <w:numPr>
          <w:ilvl w:val="0"/>
          <w:numId w:val="5"/>
        </w:num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hd w:val="clear" w:color="auto" w:fill="FFFFFF"/>
        </w:rPr>
      </w:pPr>
      <w:r>
        <w:rPr>
          <w:rFonts w:ascii="Arial" w:hAnsi="Arial" w:cs="Arial"/>
          <w:color w:val="000000" w:themeColor="text1"/>
          <w:shd w:val="clear" w:color="auto" w:fill="FFFFFF"/>
        </w:rPr>
        <w:t>Shoa/Holocaust</w:t>
      </w:r>
    </w:p>
    <w:p w14:paraId="4987380C" w14:textId="3AD12923" w:rsidR="009C3C16" w:rsidRPr="009C3C16" w:rsidRDefault="00AD4B68" w:rsidP="009C3C16">
      <w:pPr>
        <w:pStyle w:val="Listenabsatz"/>
        <w:numPr>
          <w:ilvl w:val="0"/>
          <w:numId w:val="5"/>
        </w:num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hd w:val="clear" w:color="auto" w:fill="FFFFFF"/>
        </w:rPr>
      </w:pPr>
      <w:r>
        <w:rPr>
          <w:rFonts w:ascii="Arial" w:hAnsi="Arial" w:cs="Arial"/>
          <w:color w:val="000000" w:themeColor="text1"/>
          <w:shd w:val="clear" w:color="auto" w:fill="FFFFFF"/>
        </w:rPr>
        <w:t>Nürnberger Rassegesetze</w:t>
      </w:r>
    </w:p>
    <w:sectPr w:rsidR="009C3C16" w:rsidRPr="009C3C16" w:rsidSect="009C3C16">
      <w:type w:val="continuous"/>
      <w:pgSz w:w="11906" w:h="16838"/>
      <w:pgMar w:top="1418" w:right="1418" w:bottom="1134" w:left="1418" w:header="709" w:footer="709" w:gutter="0"/>
      <w:cols w:space="182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A6026D" w14:textId="77777777" w:rsidR="00A80357" w:rsidRDefault="00A80357" w:rsidP="00EE2118">
      <w:pPr>
        <w:spacing w:after="0" w:line="240" w:lineRule="auto"/>
      </w:pPr>
      <w:r>
        <w:separator/>
      </w:r>
    </w:p>
  </w:endnote>
  <w:endnote w:type="continuationSeparator" w:id="0">
    <w:p w14:paraId="3A0CE235" w14:textId="77777777" w:rsidR="00A80357" w:rsidRDefault="00A80357" w:rsidP="00EE21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FF6A46" w14:textId="77777777" w:rsidR="00A80357" w:rsidRDefault="00A80357" w:rsidP="00EE2118">
      <w:pPr>
        <w:spacing w:after="0" w:line="240" w:lineRule="auto"/>
      </w:pPr>
      <w:r>
        <w:separator/>
      </w:r>
    </w:p>
  </w:footnote>
  <w:footnote w:type="continuationSeparator" w:id="0">
    <w:p w14:paraId="2ADA149D" w14:textId="77777777" w:rsidR="00A80357" w:rsidRDefault="00A80357" w:rsidP="00EE2118">
      <w:pPr>
        <w:spacing w:after="0" w:line="240" w:lineRule="auto"/>
      </w:pPr>
      <w:r>
        <w:continuationSeparator/>
      </w:r>
    </w:p>
  </w:footnote>
  <w:footnote w:id="1">
    <w:p w14:paraId="6A2AA2CC" w14:textId="5ADAFD36" w:rsidR="00D431B0" w:rsidRPr="00D431B0" w:rsidRDefault="00D431B0" w:rsidP="00D431B0">
      <w:pPr>
        <w:pStyle w:val="Funotentext"/>
        <w:jc w:val="both"/>
        <w:rPr>
          <w:rFonts w:ascii="Arial" w:hAnsi="Arial" w:cs="Arial"/>
        </w:rPr>
      </w:pPr>
      <w:r w:rsidRPr="00D431B0">
        <w:rPr>
          <w:rStyle w:val="Funotenzeichen"/>
          <w:rFonts w:ascii="Arial" w:hAnsi="Arial" w:cs="Arial"/>
        </w:rPr>
        <w:footnoteRef/>
      </w:r>
      <w:r w:rsidRPr="00D431B0">
        <w:rPr>
          <w:rFonts w:ascii="Arial" w:hAnsi="Arial" w:cs="Arial"/>
        </w:rPr>
        <w:t xml:space="preserve"> </w:t>
      </w:r>
      <w:r w:rsidRPr="00D431B0">
        <w:rPr>
          <w:rFonts w:ascii="Arial" w:hAnsi="Arial" w:cs="Arial"/>
          <w:b/>
          <w:bCs/>
        </w:rPr>
        <w:t>Konfektion</w:t>
      </w:r>
      <w:r w:rsidRPr="00D431B0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>anderes Wort für Kleidung.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EEA225" w14:textId="2CE3C212" w:rsidR="003D4DC7" w:rsidRDefault="003D4DC7" w:rsidP="003D4DC7">
    <w:pPr>
      <w:spacing w:after="0"/>
      <w:rPr>
        <w:rFonts w:ascii="Arial" w:hAnsi="Arial" w:cs="Arial"/>
        <w:b/>
        <w:bCs/>
        <w:sz w:val="28"/>
        <w:szCs w:val="28"/>
      </w:rPr>
    </w:pPr>
    <w:r w:rsidRPr="00EE2118">
      <w:rPr>
        <w:rFonts w:ascii="Arial" w:hAnsi="Arial" w:cs="Arial"/>
        <w:b/>
        <w:bCs/>
        <w:noProof/>
      </w:rPr>
      <w:drawing>
        <wp:anchor distT="0" distB="0" distL="114300" distR="114300" simplePos="0" relativeHeight="251659264" behindDoc="0" locked="0" layoutInCell="1" allowOverlap="1" wp14:anchorId="55C37066" wp14:editId="13D8F618">
          <wp:simplePos x="0" y="0"/>
          <wp:positionH relativeFrom="column">
            <wp:posOffset>4531722</wp:posOffset>
          </wp:positionH>
          <wp:positionV relativeFrom="paragraph">
            <wp:posOffset>-36195</wp:posOffset>
          </wp:positionV>
          <wp:extent cx="1452880" cy="914400"/>
          <wp:effectExtent l="0" t="0" r="0" b="2540"/>
          <wp:wrapThrough wrapText="bothSides">
            <wp:wrapPolygon edited="0">
              <wp:start x="0" y="0"/>
              <wp:lineTo x="0" y="21130"/>
              <wp:lineTo x="21064" y="21130"/>
              <wp:lineTo x="21064" y="0"/>
              <wp:lineTo x="0" y="0"/>
            </wp:wrapPolygon>
          </wp:wrapThrough>
          <wp:docPr id="118001420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7604252" name="Grafik 1127604252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275"/>
                  <a:stretch/>
                </pic:blipFill>
                <pic:spPr bwMode="auto">
                  <a:xfrm>
                    <a:off x="0" y="0"/>
                    <a:ext cx="1452880" cy="9144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454ED" w:rsidRPr="00E454ED">
      <w:rPr>
        <w:rFonts w:ascii="Arial" w:hAnsi="Arial" w:cs="Arial"/>
        <w:b/>
        <w:bCs/>
        <w:sz w:val="28"/>
        <w:szCs w:val="28"/>
      </w:rPr>
      <w:t>Exklusion im Nationalsozialismus:</w:t>
    </w:r>
    <w:r w:rsidR="00C10CF3">
      <w:rPr>
        <w:rFonts w:ascii="Arial" w:hAnsi="Arial" w:cs="Arial"/>
        <w:b/>
        <w:bCs/>
        <w:sz w:val="28"/>
        <w:szCs w:val="28"/>
      </w:rPr>
      <w:t xml:space="preserve"> </w:t>
    </w:r>
  </w:p>
  <w:p w14:paraId="48CF5A2E" w14:textId="59FCEF75" w:rsidR="003D4DC7" w:rsidRPr="00AB2520" w:rsidRDefault="005A2EB9" w:rsidP="003D4DC7">
    <w:pPr>
      <w:spacing w:after="0"/>
      <w:rPr>
        <w:rFonts w:ascii="Arial" w:hAnsi="Arial" w:cs="Arial"/>
        <w:b/>
        <w:bCs/>
        <w:color w:val="868786"/>
        <w:sz w:val="28"/>
        <w:szCs w:val="28"/>
      </w:rPr>
    </w:pPr>
    <w:r>
      <w:rPr>
        <w:rFonts w:ascii="Arial" w:hAnsi="Arial" w:cs="Arial"/>
        <w:b/>
        <w:bCs/>
        <w:color w:val="868786"/>
        <w:sz w:val="28"/>
        <w:szCs w:val="28"/>
      </w:rPr>
      <w:t>der Weg vom Bückeburg nach Buchenwald</w:t>
    </w:r>
  </w:p>
  <w:p w14:paraId="3A628CA0" w14:textId="77777777" w:rsidR="00EE2118" w:rsidRDefault="00EE2118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64BA6"/>
    <w:multiLevelType w:val="hybridMultilevel"/>
    <w:tmpl w:val="1D46739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535FD5"/>
    <w:multiLevelType w:val="hybridMultilevel"/>
    <w:tmpl w:val="F71C7FF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793E66"/>
    <w:multiLevelType w:val="hybridMultilevel"/>
    <w:tmpl w:val="9A2AD33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A457EF2"/>
    <w:multiLevelType w:val="hybridMultilevel"/>
    <w:tmpl w:val="BA1A1522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BCC13CA"/>
    <w:multiLevelType w:val="hybridMultilevel"/>
    <w:tmpl w:val="D89C6944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79911389">
    <w:abstractNumId w:val="2"/>
  </w:num>
  <w:num w:numId="2" w16cid:durableId="172185625">
    <w:abstractNumId w:val="0"/>
  </w:num>
  <w:num w:numId="3" w16cid:durableId="1230732357">
    <w:abstractNumId w:val="1"/>
  </w:num>
  <w:num w:numId="4" w16cid:durableId="299849322">
    <w:abstractNumId w:val="3"/>
  </w:num>
  <w:num w:numId="5" w16cid:durableId="111471476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7"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2118"/>
    <w:rsid w:val="00002452"/>
    <w:rsid w:val="00011DE5"/>
    <w:rsid w:val="00026269"/>
    <w:rsid w:val="00064342"/>
    <w:rsid w:val="000806D5"/>
    <w:rsid w:val="000A1E9F"/>
    <w:rsid w:val="000B29E4"/>
    <w:rsid w:val="000C6B50"/>
    <w:rsid w:val="000F43BB"/>
    <w:rsid w:val="00102ACB"/>
    <w:rsid w:val="001101C0"/>
    <w:rsid w:val="0011371E"/>
    <w:rsid w:val="0011419E"/>
    <w:rsid w:val="0012142C"/>
    <w:rsid w:val="00162EC3"/>
    <w:rsid w:val="00163A1D"/>
    <w:rsid w:val="00187C99"/>
    <w:rsid w:val="00192ECC"/>
    <w:rsid w:val="001A7E48"/>
    <w:rsid w:val="001C72B4"/>
    <w:rsid w:val="002028A6"/>
    <w:rsid w:val="00236B77"/>
    <w:rsid w:val="00252E37"/>
    <w:rsid w:val="00270B54"/>
    <w:rsid w:val="002732D3"/>
    <w:rsid w:val="002957A1"/>
    <w:rsid w:val="002A0C49"/>
    <w:rsid w:val="002A74C7"/>
    <w:rsid w:val="002A7B6B"/>
    <w:rsid w:val="002D4595"/>
    <w:rsid w:val="0030514F"/>
    <w:rsid w:val="003349E8"/>
    <w:rsid w:val="00370A41"/>
    <w:rsid w:val="0037115E"/>
    <w:rsid w:val="003B4C52"/>
    <w:rsid w:val="003C18AA"/>
    <w:rsid w:val="003D0615"/>
    <w:rsid w:val="003D4DC7"/>
    <w:rsid w:val="003D53A0"/>
    <w:rsid w:val="003E0829"/>
    <w:rsid w:val="003E6A5E"/>
    <w:rsid w:val="003F051D"/>
    <w:rsid w:val="004053FE"/>
    <w:rsid w:val="00417E77"/>
    <w:rsid w:val="00434FD4"/>
    <w:rsid w:val="00457CE7"/>
    <w:rsid w:val="00491F9A"/>
    <w:rsid w:val="00500CB0"/>
    <w:rsid w:val="00515068"/>
    <w:rsid w:val="00516E01"/>
    <w:rsid w:val="00520FDC"/>
    <w:rsid w:val="00525A85"/>
    <w:rsid w:val="00534883"/>
    <w:rsid w:val="00535749"/>
    <w:rsid w:val="00547492"/>
    <w:rsid w:val="00555A8A"/>
    <w:rsid w:val="005A2D2C"/>
    <w:rsid w:val="005A2EB9"/>
    <w:rsid w:val="005E01AC"/>
    <w:rsid w:val="0060494A"/>
    <w:rsid w:val="006546ED"/>
    <w:rsid w:val="006C2752"/>
    <w:rsid w:val="006C5352"/>
    <w:rsid w:val="006D3729"/>
    <w:rsid w:val="00706AEF"/>
    <w:rsid w:val="00735639"/>
    <w:rsid w:val="00754C19"/>
    <w:rsid w:val="0077148A"/>
    <w:rsid w:val="00777DCD"/>
    <w:rsid w:val="00782FF7"/>
    <w:rsid w:val="007B46CC"/>
    <w:rsid w:val="007C40CD"/>
    <w:rsid w:val="007D11EB"/>
    <w:rsid w:val="007E4436"/>
    <w:rsid w:val="007F0F66"/>
    <w:rsid w:val="00802A2E"/>
    <w:rsid w:val="008141F1"/>
    <w:rsid w:val="00825548"/>
    <w:rsid w:val="00845349"/>
    <w:rsid w:val="00865D3E"/>
    <w:rsid w:val="00871CB5"/>
    <w:rsid w:val="00873FDD"/>
    <w:rsid w:val="008A29FD"/>
    <w:rsid w:val="008D2F61"/>
    <w:rsid w:val="008D3C13"/>
    <w:rsid w:val="009158B7"/>
    <w:rsid w:val="00917D64"/>
    <w:rsid w:val="00920826"/>
    <w:rsid w:val="00931B1F"/>
    <w:rsid w:val="009340CA"/>
    <w:rsid w:val="009441CF"/>
    <w:rsid w:val="00951074"/>
    <w:rsid w:val="00985F52"/>
    <w:rsid w:val="009B42F1"/>
    <w:rsid w:val="009C3C10"/>
    <w:rsid w:val="009C3C16"/>
    <w:rsid w:val="009D60B1"/>
    <w:rsid w:val="009E1633"/>
    <w:rsid w:val="009E59DE"/>
    <w:rsid w:val="009F4AC8"/>
    <w:rsid w:val="00A05AB7"/>
    <w:rsid w:val="00A22B91"/>
    <w:rsid w:val="00A2569A"/>
    <w:rsid w:val="00A4023A"/>
    <w:rsid w:val="00A67002"/>
    <w:rsid w:val="00A80357"/>
    <w:rsid w:val="00A95512"/>
    <w:rsid w:val="00AA6B0A"/>
    <w:rsid w:val="00AB154A"/>
    <w:rsid w:val="00AB5AC3"/>
    <w:rsid w:val="00AC18F7"/>
    <w:rsid w:val="00AD1E37"/>
    <w:rsid w:val="00AD367A"/>
    <w:rsid w:val="00AD4B68"/>
    <w:rsid w:val="00AE0542"/>
    <w:rsid w:val="00AE60CA"/>
    <w:rsid w:val="00B21FD1"/>
    <w:rsid w:val="00B33825"/>
    <w:rsid w:val="00B41225"/>
    <w:rsid w:val="00B42C06"/>
    <w:rsid w:val="00B71AD8"/>
    <w:rsid w:val="00B8723B"/>
    <w:rsid w:val="00B9428E"/>
    <w:rsid w:val="00B95487"/>
    <w:rsid w:val="00B97723"/>
    <w:rsid w:val="00BA00C9"/>
    <w:rsid w:val="00BC6989"/>
    <w:rsid w:val="00BD3505"/>
    <w:rsid w:val="00BD3DA6"/>
    <w:rsid w:val="00BF2BD8"/>
    <w:rsid w:val="00BF5F46"/>
    <w:rsid w:val="00C10CF3"/>
    <w:rsid w:val="00C329B6"/>
    <w:rsid w:val="00C4730B"/>
    <w:rsid w:val="00C957D0"/>
    <w:rsid w:val="00CA1FE5"/>
    <w:rsid w:val="00CC521B"/>
    <w:rsid w:val="00CE1F5F"/>
    <w:rsid w:val="00CE4A60"/>
    <w:rsid w:val="00CE50B7"/>
    <w:rsid w:val="00CF53E6"/>
    <w:rsid w:val="00D05A79"/>
    <w:rsid w:val="00D06090"/>
    <w:rsid w:val="00D12774"/>
    <w:rsid w:val="00D32CFC"/>
    <w:rsid w:val="00D431B0"/>
    <w:rsid w:val="00D46730"/>
    <w:rsid w:val="00D47BE0"/>
    <w:rsid w:val="00D61BB9"/>
    <w:rsid w:val="00D86A5A"/>
    <w:rsid w:val="00DB1916"/>
    <w:rsid w:val="00E076A1"/>
    <w:rsid w:val="00E11AA6"/>
    <w:rsid w:val="00E24DC2"/>
    <w:rsid w:val="00E44709"/>
    <w:rsid w:val="00E453D1"/>
    <w:rsid w:val="00E454ED"/>
    <w:rsid w:val="00E61B95"/>
    <w:rsid w:val="00E94C87"/>
    <w:rsid w:val="00EA1CEF"/>
    <w:rsid w:val="00EA78E9"/>
    <w:rsid w:val="00EC5967"/>
    <w:rsid w:val="00ED3372"/>
    <w:rsid w:val="00EE2118"/>
    <w:rsid w:val="00EF7EB2"/>
    <w:rsid w:val="00F23D7D"/>
    <w:rsid w:val="00F25FBE"/>
    <w:rsid w:val="00F445D5"/>
    <w:rsid w:val="00F5031F"/>
    <w:rsid w:val="00F51BF0"/>
    <w:rsid w:val="00FA4D00"/>
    <w:rsid w:val="00FD013C"/>
    <w:rsid w:val="00FD0A8D"/>
    <w:rsid w:val="00FD3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2A285C"/>
  <w15:chartTrackingRefBased/>
  <w15:docId w15:val="{67C11529-91E2-8949-A870-EAAE856846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5E01AC"/>
  </w:style>
  <w:style w:type="paragraph" w:styleId="berschrift1">
    <w:name w:val="heading 1"/>
    <w:basedOn w:val="Standard"/>
    <w:next w:val="Standard"/>
    <w:link w:val="berschrift1Zchn"/>
    <w:uiPriority w:val="9"/>
    <w:qFormat/>
    <w:rsid w:val="00EE211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EE211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EE211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EE211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EE211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EE211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EE211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EE211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EE211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E211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EE211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EE211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EE2118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EE2118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EE2118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EE2118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EE2118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EE2118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E211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E211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EE211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EE211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EE211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EE2118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EE2118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EE2118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EE211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EE2118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EE2118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EE21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E2118"/>
  </w:style>
  <w:style w:type="paragraph" w:styleId="Fuzeile">
    <w:name w:val="footer"/>
    <w:basedOn w:val="Standard"/>
    <w:link w:val="FuzeileZchn"/>
    <w:uiPriority w:val="99"/>
    <w:unhideWhenUsed/>
    <w:rsid w:val="00EE21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E2118"/>
  </w:style>
  <w:style w:type="paragraph" w:styleId="Funotentext">
    <w:name w:val="footnote text"/>
    <w:basedOn w:val="Standard"/>
    <w:link w:val="FunotentextZchn"/>
    <w:uiPriority w:val="99"/>
    <w:semiHidden/>
    <w:unhideWhenUsed/>
    <w:rsid w:val="00A95512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A95512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A95512"/>
    <w:rPr>
      <w:vertAlign w:val="superscript"/>
    </w:rPr>
  </w:style>
  <w:style w:type="character" w:styleId="Zeilennummer">
    <w:name w:val="line number"/>
    <w:basedOn w:val="Absatz-Standardschriftart"/>
    <w:uiPriority w:val="99"/>
    <w:semiHidden/>
    <w:unhideWhenUsed/>
    <w:rsid w:val="009B42F1"/>
  </w:style>
  <w:style w:type="paragraph" w:styleId="Beschriftung">
    <w:name w:val="caption"/>
    <w:basedOn w:val="Standard"/>
    <w:next w:val="Standard"/>
    <w:uiPriority w:val="35"/>
    <w:unhideWhenUsed/>
    <w:qFormat/>
    <w:rsid w:val="00ED3372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character" w:customStyle="1" w:styleId="o1r6qsum">
    <w:name w:val="o1r6qsum"/>
    <w:basedOn w:val="Absatz-Standardschriftart"/>
    <w:rsid w:val="00C10CF3"/>
  </w:style>
  <w:style w:type="character" w:customStyle="1" w:styleId="h12yzj33">
    <w:name w:val="h12yzj33"/>
    <w:basedOn w:val="Absatz-Standardschriftart"/>
    <w:rsid w:val="00C10CF3"/>
  </w:style>
  <w:style w:type="character" w:customStyle="1" w:styleId="tevc803">
    <w:name w:val="tevc803"/>
    <w:basedOn w:val="Absatz-Standardschriftart"/>
    <w:rsid w:val="00C10CF3"/>
  </w:style>
  <w:style w:type="character" w:customStyle="1" w:styleId="m211382">
    <w:name w:val="m211382"/>
    <w:basedOn w:val="Absatz-Standardschriftart"/>
    <w:rsid w:val="00C10CF3"/>
  </w:style>
  <w:style w:type="character" w:customStyle="1" w:styleId="dz5q5zg">
    <w:name w:val="dz5q5zg"/>
    <w:basedOn w:val="Absatz-Standardschriftart"/>
    <w:rsid w:val="00C10CF3"/>
  </w:style>
  <w:style w:type="paragraph" w:customStyle="1" w:styleId="i8d9m7i">
    <w:name w:val="i8d9m7i"/>
    <w:basedOn w:val="Standard"/>
    <w:rsid w:val="00C10C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c1pbsmr2">
    <w:name w:val="c1pbsmr2"/>
    <w:basedOn w:val="Absatz-Standardschriftart"/>
    <w:rsid w:val="00C10CF3"/>
  </w:style>
  <w:style w:type="character" w:customStyle="1" w:styleId="apple-converted-space">
    <w:name w:val="apple-converted-space"/>
    <w:basedOn w:val="Absatz-Standardschriftart"/>
    <w:rsid w:val="00C10CF3"/>
  </w:style>
  <w:style w:type="character" w:styleId="Hyperlink">
    <w:name w:val="Hyperlink"/>
    <w:basedOn w:val="Absatz-Standardschriftart"/>
    <w:uiPriority w:val="99"/>
    <w:semiHidden/>
    <w:unhideWhenUsed/>
    <w:rsid w:val="00C10CF3"/>
    <w:rPr>
      <w:color w:val="0000FF"/>
      <w:u w:val="single"/>
    </w:rPr>
  </w:style>
  <w:style w:type="character" w:styleId="Fett">
    <w:name w:val="Strong"/>
    <w:basedOn w:val="Absatz-Standardschriftart"/>
    <w:uiPriority w:val="22"/>
    <w:qFormat/>
    <w:rsid w:val="00C10CF3"/>
    <w:rPr>
      <w:b/>
      <w:bCs/>
    </w:rPr>
  </w:style>
  <w:style w:type="paragraph" w:customStyle="1" w:styleId="tley63f">
    <w:name w:val="tley63f"/>
    <w:basedOn w:val="Standard"/>
    <w:rsid w:val="00C10C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q1speu17">
    <w:name w:val="q1speu17"/>
    <w:basedOn w:val="Absatz-Standardschriftart"/>
    <w:rsid w:val="00C10CF3"/>
  </w:style>
  <w:style w:type="paragraph" w:customStyle="1" w:styleId="abqjgdv">
    <w:name w:val="abqjgdv"/>
    <w:basedOn w:val="Standard"/>
    <w:rsid w:val="00C10C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styleId="Hervorhebung">
    <w:name w:val="Emphasis"/>
    <w:basedOn w:val="Absatz-Standardschriftart"/>
    <w:uiPriority w:val="20"/>
    <w:qFormat/>
    <w:rsid w:val="00C10CF3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377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916800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886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93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27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15077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33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169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65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6054578">
                  <w:blockQuote w:val="1"/>
                  <w:marLeft w:val="0"/>
                  <w:marRight w:val="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8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80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571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228495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29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3105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0522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68858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443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919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97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770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297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050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238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158776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337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066688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544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293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388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7405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28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088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016684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65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69703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60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9264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9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49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9694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7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65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37848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4407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3216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505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8569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746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492850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485049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054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87673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55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030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000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414021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73570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04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58169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319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173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024908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088775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92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9600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392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5322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360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979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7835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9903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6488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163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610259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57618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6458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19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41720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2639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9519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725202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567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764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3871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8237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8804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77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5063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9781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1553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6248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7223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51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4171153">
                      <w:marLeft w:val="0"/>
                      <w:marRight w:val="0"/>
                      <w:marTop w:val="24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837439">
                      <w:marLeft w:val="0"/>
                      <w:marRight w:val="0"/>
                      <w:marTop w:val="0"/>
                      <w:marBottom w:val="9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37207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490064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1093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8217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437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84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832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204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138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631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53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73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3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384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728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83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608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7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442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69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376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621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F8B1CF3-D663-294A-A445-8E11CF0568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105</Words>
  <Characters>665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Hoffmann, Ann-Kathrin</dc:creator>
  <cp:keywords/>
  <dc:description/>
  <cp:lastModifiedBy>Hoffmann, Ann-Kathrin</cp:lastModifiedBy>
  <cp:revision>3</cp:revision>
  <dcterms:created xsi:type="dcterms:W3CDTF">2025-03-13T18:41:00Z</dcterms:created>
  <dcterms:modified xsi:type="dcterms:W3CDTF">2025-03-13T18:44:00Z</dcterms:modified>
</cp:coreProperties>
</file>